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8817" w14:textId="77777777" w:rsidR="00BA695D" w:rsidRDefault="00BA695D"/>
    <w:tbl>
      <w:tblPr>
        <w:tblStyle w:val="TableGrid"/>
        <w:tblpPr w:leftFromText="180" w:rightFromText="180" w:vertAnchor="text" w:horzAnchor="margin" w:tblpY="397"/>
        <w:tblW w:w="9127"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91"/>
        <w:gridCol w:w="6836"/>
      </w:tblGrid>
      <w:tr w:rsidR="00BA695D" w:rsidRPr="006D78AA" w14:paraId="59270BED" w14:textId="77777777" w:rsidTr="00BA695D">
        <w:trPr>
          <w:trHeight w:val="1106"/>
        </w:trPr>
        <w:tc>
          <w:tcPr>
            <w:tcW w:w="2291" w:type="dxa"/>
          </w:tcPr>
          <w:p w14:paraId="2275DF75" w14:textId="77777777" w:rsidR="00BA695D" w:rsidRPr="006D78AA" w:rsidRDefault="00BA695D" w:rsidP="004824A3">
            <w:pPr>
              <w:spacing w:after="160" w:line="278" w:lineRule="auto"/>
              <w:jc w:val="right"/>
              <w:rPr>
                <w:b/>
                <w:bCs/>
                <w:color w:val="FF0000"/>
                <w:sz w:val="36"/>
                <w:szCs w:val="36"/>
              </w:rPr>
            </w:pPr>
            <w:r w:rsidRPr="006D78AA">
              <w:rPr>
                <w:b/>
                <w:bCs/>
                <w:noProof/>
                <w:color w:val="FF0000"/>
                <w:sz w:val="36"/>
                <w:szCs w:val="36"/>
              </w:rPr>
              <w:drawing>
                <wp:inline distT="0" distB="0" distL="0" distR="0" wp14:anchorId="34EF0B7A" wp14:editId="51981253">
                  <wp:extent cx="1219200" cy="1447800"/>
                  <wp:effectExtent l="0" t="0" r="0" b="0"/>
                  <wp:docPr id="608574225" name="Picture 2" descr="A bird with a sku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4225" name="Picture 2" descr="A bird with a skull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6836" w:type="dxa"/>
          </w:tcPr>
          <w:p w14:paraId="5A46FEF1" w14:textId="77777777" w:rsidR="00BA695D" w:rsidRDefault="00BA695D" w:rsidP="00BA695D">
            <w:pPr>
              <w:jc w:val="right"/>
              <w:rPr>
                <w:b/>
                <w:bCs/>
                <w:sz w:val="44"/>
                <w:szCs w:val="44"/>
              </w:rPr>
            </w:pPr>
            <w:r w:rsidRPr="00BA695D">
              <w:rPr>
                <w:b/>
                <w:bCs/>
                <w:sz w:val="44"/>
                <w:szCs w:val="44"/>
              </w:rPr>
              <w:t xml:space="preserve">Shannon Moore Trauma Trust </w:t>
            </w:r>
          </w:p>
          <w:p w14:paraId="4091893E" w14:textId="77777777" w:rsidR="00BA695D" w:rsidRPr="00BA695D" w:rsidRDefault="00BA695D" w:rsidP="00BA695D">
            <w:pPr>
              <w:jc w:val="right"/>
              <w:rPr>
                <w:b/>
                <w:bCs/>
                <w:sz w:val="44"/>
                <w:szCs w:val="44"/>
              </w:rPr>
            </w:pPr>
          </w:p>
          <w:p w14:paraId="2A4F26CC" w14:textId="7432CFFF" w:rsidR="00BA695D" w:rsidRPr="00BA695D" w:rsidRDefault="00BA695D" w:rsidP="00BA695D">
            <w:pPr>
              <w:jc w:val="right"/>
              <w:rPr>
                <w:b/>
                <w:bCs/>
                <w:sz w:val="44"/>
                <w:szCs w:val="44"/>
              </w:rPr>
            </w:pPr>
            <w:r w:rsidRPr="00BA695D">
              <w:rPr>
                <w:b/>
                <w:bCs/>
                <w:sz w:val="44"/>
                <w:szCs w:val="44"/>
              </w:rPr>
              <w:t xml:space="preserve">Commenting on our </w:t>
            </w:r>
            <w:r w:rsidR="00CA3862">
              <w:rPr>
                <w:b/>
                <w:bCs/>
                <w:sz w:val="44"/>
                <w:szCs w:val="44"/>
              </w:rPr>
              <w:t>Charity</w:t>
            </w:r>
            <w:r>
              <w:rPr>
                <w:b/>
                <w:bCs/>
                <w:sz w:val="44"/>
                <w:szCs w:val="44"/>
              </w:rPr>
              <w:t>:</w:t>
            </w:r>
          </w:p>
          <w:p w14:paraId="1DE8F507" w14:textId="1A5204E8" w:rsidR="00BA695D" w:rsidRPr="00BA695D" w:rsidRDefault="00BA695D" w:rsidP="00BA695D">
            <w:pPr>
              <w:jc w:val="right"/>
              <w:rPr>
                <w:b/>
                <w:bCs/>
                <w:sz w:val="44"/>
                <w:szCs w:val="44"/>
              </w:rPr>
            </w:pPr>
            <w:r w:rsidRPr="00BA695D">
              <w:rPr>
                <w:b/>
                <w:bCs/>
                <w:sz w:val="44"/>
                <w:szCs w:val="44"/>
              </w:rPr>
              <w:t xml:space="preserve"> </w:t>
            </w:r>
            <w:r>
              <w:rPr>
                <w:b/>
                <w:bCs/>
                <w:sz w:val="44"/>
                <w:szCs w:val="44"/>
              </w:rPr>
              <w:t>a</w:t>
            </w:r>
            <w:r w:rsidRPr="00BA695D">
              <w:rPr>
                <w:b/>
                <w:bCs/>
                <w:sz w:val="44"/>
                <w:szCs w:val="44"/>
              </w:rPr>
              <w:t xml:space="preserve"> procedure about how to </w:t>
            </w:r>
          </w:p>
          <w:p w14:paraId="0EC74C03" w14:textId="69773995" w:rsidR="00BA695D" w:rsidRPr="00BA695D" w:rsidRDefault="00BA695D" w:rsidP="00BA695D">
            <w:pPr>
              <w:jc w:val="right"/>
              <w:rPr>
                <w:b/>
                <w:bCs/>
                <w:sz w:val="44"/>
                <w:szCs w:val="44"/>
              </w:rPr>
            </w:pPr>
            <w:r w:rsidRPr="00BA695D">
              <w:rPr>
                <w:b/>
                <w:bCs/>
                <w:sz w:val="44"/>
                <w:szCs w:val="44"/>
              </w:rPr>
              <w:t xml:space="preserve">share a compliment </w:t>
            </w:r>
          </w:p>
          <w:p w14:paraId="39903454" w14:textId="70AF43C2" w:rsidR="00BA695D" w:rsidRDefault="00BA695D" w:rsidP="00BA695D">
            <w:pPr>
              <w:jc w:val="right"/>
            </w:pPr>
            <w:r w:rsidRPr="00BA695D">
              <w:rPr>
                <w:b/>
                <w:bCs/>
                <w:sz w:val="44"/>
                <w:szCs w:val="44"/>
              </w:rPr>
              <w:t>or raise a complaint</w:t>
            </w:r>
          </w:p>
          <w:p w14:paraId="1D0A22FA" w14:textId="77777777" w:rsidR="00BA695D" w:rsidRDefault="00BA695D" w:rsidP="00BA695D"/>
          <w:p w14:paraId="7DC3BC98" w14:textId="77777777" w:rsidR="00BA695D" w:rsidRPr="006D78AA" w:rsidRDefault="00BA695D" w:rsidP="004824A3">
            <w:pPr>
              <w:spacing w:after="160" w:line="278" w:lineRule="auto"/>
              <w:jc w:val="right"/>
              <w:rPr>
                <w:b/>
                <w:bCs/>
                <w:color w:val="FF0000"/>
                <w:sz w:val="36"/>
                <w:szCs w:val="36"/>
              </w:rPr>
            </w:pPr>
          </w:p>
        </w:tc>
      </w:tr>
    </w:tbl>
    <w:p w14:paraId="4A0174EA" w14:textId="77777777" w:rsidR="00BA695D" w:rsidRPr="00BA695D" w:rsidRDefault="00BA695D" w:rsidP="00BA695D">
      <w:pPr>
        <w:pStyle w:val="Title"/>
        <w:ind w:right="1076"/>
        <w:jc w:val="right"/>
        <w:rPr>
          <w:sz w:val="32"/>
          <w:szCs w:val="32"/>
        </w:rPr>
      </w:pPr>
    </w:p>
    <w:p w14:paraId="744439D0" w14:textId="77777777" w:rsidR="001F50DC" w:rsidRDefault="001F50DC">
      <w:pPr>
        <w:rPr>
          <w:b/>
          <w:bCs/>
        </w:rPr>
      </w:pPr>
    </w:p>
    <w:p w14:paraId="7B125A05" w14:textId="77777777" w:rsidR="004F6E28" w:rsidRDefault="004F6E28">
      <w:pPr>
        <w:rPr>
          <w:b/>
          <w:bCs/>
        </w:rPr>
      </w:pPr>
    </w:p>
    <w:p w14:paraId="4DCE76E8" w14:textId="77777777" w:rsidR="004F6E28" w:rsidRDefault="004F6E28">
      <w:pPr>
        <w:rPr>
          <w:b/>
          <w:bCs/>
        </w:rPr>
      </w:pPr>
    </w:p>
    <w:p w14:paraId="1CC80EE4" w14:textId="77777777" w:rsidR="004F6E28" w:rsidRDefault="004F6E28">
      <w:pPr>
        <w:rPr>
          <w:b/>
          <w:bCs/>
        </w:rPr>
      </w:pPr>
    </w:p>
    <w:p w14:paraId="2F6D6FA3" w14:textId="77777777" w:rsidR="004F6E28" w:rsidRDefault="004F6E28">
      <w:pPr>
        <w:rPr>
          <w:b/>
          <w:bCs/>
        </w:rPr>
      </w:pPr>
    </w:p>
    <w:p w14:paraId="55962434" w14:textId="77777777" w:rsidR="004F6E28" w:rsidRDefault="004F6E28">
      <w:pPr>
        <w:rPr>
          <w:b/>
          <w:bCs/>
        </w:rPr>
      </w:pPr>
    </w:p>
    <w:p w14:paraId="6809A007" w14:textId="77777777" w:rsidR="004F6E28" w:rsidRDefault="004F6E28">
      <w:pPr>
        <w:rPr>
          <w:b/>
          <w:bCs/>
        </w:rPr>
      </w:pPr>
    </w:p>
    <w:p w14:paraId="2D9E0560" w14:textId="77777777" w:rsidR="004F6E28" w:rsidRDefault="004F6E28">
      <w:pPr>
        <w:rPr>
          <w:b/>
          <w:bCs/>
        </w:rPr>
      </w:pPr>
    </w:p>
    <w:p w14:paraId="60E5FE0B" w14:textId="77777777" w:rsidR="00AC7981" w:rsidRDefault="00AC7981">
      <w:pPr>
        <w:rPr>
          <w:b/>
          <w:bCs/>
        </w:rPr>
      </w:pPr>
    </w:p>
    <w:p w14:paraId="79401618" w14:textId="77777777" w:rsidR="00AC7981" w:rsidRDefault="00AC7981">
      <w:pPr>
        <w:rPr>
          <w:b/>
          <w:bCs/>
        </w:rPr>
      </w:pPr>
    </w:p>
    <w:p w14:paraId="5AA366AE" w14:textId="724FC4DC" w:rsidR="00007E13" w:rsidRPr="00AC7981" w:rsidRDefault="00EA7A02" w:rsidP="00AC7981">
      <w:pPr>
        <w:jc w:val="both"/>
        <w:rPr>
          <w:b/>
          <w:bCs/>
          <w:sz w:val="28"/>
          <w:szCs w:val="28"/>
        </w:rPr>
      </w:pPr>
      <w:r w:rsidRPr="00AC7981">
        <w:rPr>
          <w:b/>
          <w:bCs/>
          <w:sz w:val="28"/>
          <w:szCs w:val="28"/>
        </w:rPr>
        <w:t>The Shanno</w:t>
      </w:r>
      <w:r w:rsidR="00007E13" w:rsidRPr="00AC7981">
        <w:rPr>
          <w:b/>
          <w:bCs/>
          <w:sz w:val="28"/>
          <w:szCs w:val="28"/>
        </w:rPr>
        <w:t>n</w:t>
      </w:r>
      <w:r w:rsidRPr="00AC7981">
        <w:rPr>
          <w:b/>
          <w:bCs/>
          <w:sz w:val="28"/>
          <w:szCs w:val="28"/>
        </w:rPr>
        <w:t xml:space="preserve"> Moore Trauma Trust aims</w:t>
      </w:r>
      <w:r w:rsidR="00784402" w:rsidRPr="00AC7981">
        <w:rPr>
          <w:b/>
          <w:bCs/>
          <w:sz w:val="28"/>
          <w:szCs w:val="28"/>
        </w:rPr>
        <w:t xml:space="preserve"> to act</w:t>
      </w:r>
      <w:r w:rsidR="00007E13" w:rsidRPr="00AC7981">
        <w:rPr>
          <w:b/>
          <w:bCs/>
          <w:sz w:val="28"/>
          <w:szCs w:val="28"/>
        </w:rPr>
        <w:t xml:space="preserve"> within its Charity purposes and be respectful and open </w:t>
      </w:r>
      <w:r w:rsidR="00FD23E5" w:rsidRPr="00AC7981">
        <w:rPr>
          <w:b/>
          <w:bCs/>
          <w:sz w:val="28"/>
          <w:szCs w:val="28"/>
        </w:rPr>
        <w:t xml:space="preserve">and honest </w:t>
      </w:r>
      <w:r w:rsidR="00007E13" w:rsidRPr="00AC7981">
        <w:rPr>
          <w:b/>
          <w:bCs/>
          <w:sz w:val="28"/>
          <w:szCs w:val="28"/>
        </w:rPr>
        <w:t xml:space="preserve">in all its contacts with grant applicants. We welcome feedback and aim to learn from any compliments, concerns or complaints that we receive. </w:t>
      </w:r>
    </w:p>
    <w:p w14:paraId="0AD6DD25" w14:textId="77777777" w:rsidR="004F6E28" w:rsidRPr="00AC7981" w:rsidRDefault="004F6E28" w:rsidP="00AC7981">
      <w:pPr>
        <w:jc w:val="both"/>
        <w:rPr>
          <w:sz w:val="28"/>
          <w:szCs w:val="28"/>
        </w:rPr>
      </w:pPr>
    </w:p>
    <w:p w14:paraId="2F3F98C2" w14:textId="77777777" w:rsidR="004F6E28" w:rsidRDefault="004F6E28"/>
    <w:p w14:paraId="229F75D9" w14:textId="77777777" w:rsidR="004F6E28" w:rsidRDefault="004F6E28"/>
    <w:p w14:paraId="654FD306" w14:textId="77777777" w:rsidR="004F6E28" w:rsidRDefault="004F6E28"/>
    <w:p w14:paraId="5EA74BF1" w14:textId="7383BC5E" w:rsidR="00007E13" w:rsidRDefault="00007E13">
      <w:r>
        <w:lastRenderedPageBreak/>
        <w:t>Any</w:t>
      </w:r>
      <w:r w:rsidR="002C553B">
        <w:t xml:space="preserve"> </w:t>
      </w:r>
      <w:r>
        <w:t>one adult, child or young person seeking to access a grant from the Shannon Moore Trauma Trust has equal right to give the Charity a compliment, to raise a concern or to make a complaint</w:t>
      </w:r>
      <w:r w:rsidR="001F50DC">
        <w:t xml:space="preserve">. Any professional in contact with the Charity in relation to a grant application also has the right to give a compliment, to raise a concern or to make a complaint. </w:t>
      </w:r>
    </w:p>
    <w:p w14:paraId="29DA12C4" w14:textId="77777777" w:rsidR="004F6E28" w:rsidRDefault="004F6E28"/>
    <w:p w14:paraId="58372507" w14:textId="5694550F" w:rsidR="00C26CCD" w:rsidRDefault="00C26CCD" w:rsidP="004F6E28">
      <w:pPr>
        <w:pStyle w:val="ListParagraph"/>
        <w:numPr>
          <w:ilvl w:val="0"/>
          <w:numId w:val="5"/>
        </w:numPr>
        <w:spacing w:after="0"/>
        <w:ind w:left="360"/>
      </w:pPr>
      <w:r w:rsidRPr="00EA7A02">
        <w:t xml:space="preserve">A </w:t>
      </w:r>
      <w:r w:rsidRPr="002C553B">
        <w:rPr>
          <w:b/>
          <w:bCs/>
        </w:rPr>
        <w:t>compliment</w:t>
      </w:r>
      <w:r w:rsidRPr="00EA7A02">
        <w:t xml:space="preserve"> lets us know when we have done something well</w:t>
      </w:r>
    </w:p>
    <w:p w14:paraId="2F712620" w14:textId="77777777" w:rsidR="001F50DC" w:rsidRDefault="001F50DC" w:rsidP="004F6E28">
      <w:pPr>
        <w:spacing w:after="0"/>
      </w:pPr>
    </w:p>
    <w:p w14:paraId="7716B8A1" w14:textId="3DB5EC1A" w:rsidR="00C26CCD" w:rsidRDefault="00C26CCD" w:rsidP="004F6E28">
      <w:pPr>
        <w:pStyle w:val="ListParagraph"/>
        <w:numPr>
          <w:ilvl w:val="0"/>
          <w:numId w:val="5"/>
        </w:numPr>
        <w:spacing w:after="0"/>
        <w:ind w:left="360"/>
      </w:pPr>
      <w:r w:rsidRPr="00EA7A02">
        <w:t xml:space="preserve">A </w:t>
      </w:r>
      <w:r w:rsidRPr="002C553B">
        <w:rPr>
          <w:b/>
          <w:bCs/>
        </w:rPr>
        <w:t>concern</w:t>
      </w:r>
      <w:r w:rsidRPr="00EA7A02">
        <w:t xml:space="preserve"> is a worry or doubt that you would like a swift, informal response to.</w:t>
      </w:r>
    </w:p>
    <w:p w14:paraId="2D21E4FF" w14:textId="77777777" w:rsidR="001F50DC" w:rsidRDefault="001F50DC" w:rsidP="004F6E28">
      <w:pPr>
        <w:spacing w:after="0"/>
      </w:pPr>
    </w:p>
    <w:p w14:paraId="4F654A7D" w14:textId="79F362A0" w:rsidR="00C26CCD" w:rsidRDefault="00C26CCD" w:rsidP="004F6E28">
      <w:pPr>
        <w:pStyle w:val="ListParagraph"/>
        <w:numPr>
          <w:ilvl w:val="0"/>
          <w:numId w:val="5"/>
        </w:numPr>
        <w:spacing w:after="0"/>
        <w:ind w:left="360"/>
      </w:pPr>
      <w:r w:rsidRPr="00EA7A02">
        <w:t xml:space="preserve">A </w:t>
      </w:r>
      <w:r w:rsidRPr="002C553B">
        <w:rPr>
          <w:b/>
          <w:bCs/>
        </w:rPr>
        <w:t>complaint</w:t>
      </w:r>
      <w:r w:rsidRPr="00EA7A02">
        <w:t xml:space="preserve"> is an expression of dissatisfaction about actions taken, or lack of actions, that requires a formal response.</w:t>
      </w:r>
    </w:p>
    <w:p w14:paraId="0197B1F5" w14:textId="77777777" w:rsidR="00C26CCD" w:rsidRDefault="00C26CCD" w:rsidP="004F6E28">
      <w:pPr>
        <w:spacing w:after="0"/>
      </w:pPr>
    </w:p>
    <w:p w14:paraId="672CDEB2" w14:textId="59EEBE9E" w:rsidR="00BA695D" w:rsidRPr="00BA695D" w:rsidRDefault="00BA695D">
      <w:pPr>
        <w:rPr>
          <w:b/>
          <w:bCs/>
        </w:rPr>
      </w:pPr>
      <w:r w:rsidRPr="00BA695D">
        <w:rPr>
          <w:b/>
          <w:bCs/>
        </w:rPr>
        <w:t>Compliments:</w:t>
      </w:r>
    </w:p>
    <w:p w14:paraId="0CCC2386" w14:textId="7A6DD249" w:rsidR="00007E13" w:rsidRDefault="00007E13">
      <w:r>
        <w:t>Compliments or testimonials may with the giver</w:t>
      </w:r>
      <w:r w:rsidR="002938BE">
        <w:t>’</w:t>
      </w:r>
      <w:r>
        <w:t>s consent</w:t>
      </w:r>
      <w:r w:rsidR="0086243B">
        <w:t xml:space="preserve">, </w:t>
      </w:r>
      <w:r>
        <w:t>be added confidentially to our website</w:t>
      </w:r>
      <w:r w:rsidR="00C26CCD">
        <w:t xml:space="preserve">. </w:t>
      </w:r>
      <w:r>
        <w:t xml:space="preserve"> </w:t>
      </w:r>
    </w:p>
    <w:p w14:paraId="1BF5D1BA" w14:textId="68DD30A5" w:rsidR="00BA695D" w:rsidRPr="00BA695D" w:rsidRDefault="00BA695D">
      <w:pPr>
        <w:rPr>
          <w:b/>
          <w:bCs/>
        </w:rPr>
      </w:pPr>
      <w:r w:rsidRPr="00BA695D">
        <w:rPr>
          <w:b/>
          <w:bCs/>
        </w:rPr>
        <w:t xml:space="preserve">Concerns: </w:t>
      </w:r>
    </w:p>
    <w:p w14:paraId="74BDED4A" w14:textId="349A06ED" w:rsidR="00007E13" w:rsidRDefault="00007E13">
      <w:r>
        <w:t>Concerns or complaints will be managed with respect and c</w:t>
      </w:r>
      <w:r w:rsidRPr="00EA7A02">
        <w:t>onfidentiality</w:t>
      </w:r>
      <w:r>
        <w:t>. Data related to the concern or complaint will be p</w:t>
      </w:r>
      <w:r w:rsidRPr="00EA7A02">
        <w:t>rotected in line with our privacy policy</w:t>
      </w:r>
      <w:r w:rsidR="007363D5">
        <w:t>.</w:t>
      </w:r>
    </w:p>
    <w:p w14:paraId="114ADE55" w14:textId="4B0C26D3" w:rsidR="00C928BB" w:rsidRPr="00C928BB" w:rsidRDefault="00C928BB" w:rsidP="00C928BB">
      <w:pPr>
        <w:spacing w:after="0"/>
      </w:pPr>
      <w:r>
        <w:t xml:space="preserve">Please initially let us know of your compliment or concern via email using our central inbox: </w:t>
      </w:r>
      <w:hyperlink r:id="rId11" w:history="1">
        <w:r w:rsidRPr="00AB5639">
          <w:rPr>
            <w:rStyle w:val="Hyperlink"/>
          </w:rPr>
          <w:t>office@traumatrust.co.uk</w:t>
        </w:r>
      </w:hyperlink>
      <w:r>
        <w:t xml:space="preserve"> or in writing via our PO Box address: </w:t>
      </w:r>
      <w:r w:rsidRPr="00C928BB">
        <w:t>SM Trauma Trust</w:t>
      </w:r>
    </w:p>
    <w:p w14:paraId="1C4C6C3C" w14:textId="234460B4" w:rsidR="00C928BB" w:rsidRDefault="00C928BB" w:rsidP="00C928BB">
      <w:pPr>
        <w:spacing w:after="0"/>
      </w:pPr>
      <w:r w:rsidRPr="00C928BB">
        <w:t>PO Box 5623</w:t>
      </w:r>
      <w:r>
        <w:t xml:space="preserve">, </w:t>
      </w:r>
      <w:r w:rsidRPr="00C928BB">
        <w:t>BRIGHTON</w:t>
      </w:r>
      <w:r>
        <w:t xml:space="preserve">, </w:t>
      </w:r>
      <w:r w:rsidRPr="00C928BB">
        <w:t>BN50 8YF</w:t>
      </w:r>
    </w:p>
    <w:p w14:paraId="78A1D68C" w14:textId="77777777" w:rsidR="00067986" w:rsidRDefault="00067986" w:rsidP="00C928BB">
      <w:pPr>
        <w:spacing w:after="0"/>
      </w:pPr>
    </w:p>
    <w:p w14:paraId="07C7FBCA" w14:textId="6C8143ED" w:rsidR="00067986" w:rsidRDefault="00067986" w:rsidP="00067986">
      <w:r>
        <w:t>Y</w:t>
      </w:r>
      <w:r w:rsidRPr="00EA7A02">
        <w:t xml:space="preserve">ou can </w:t>
      </w:r>
      <w:r>
        <w:t xml:space="preserve">also </w:t>
      </w:r>
      <w:r w:rsidRPr="00EA7A02">
        <w:t xml:space="preserve">leave a comment </w:t>
      </w:r>
      <w:r>
        <w:t xml:space="preserve">via the Get In Touch section of our website: </w:t>
      </w:r>
      <w:hyperlink r:id="rId12" w:history="1">
        <w:r w:rsidRPr="00067986">
          <w:rPr>
            <w:rStyle w:val="Hyperlink"/>
          </w:rPr>
          <w:t>Get in touch</w:t>
        </w:r>
      </w:hyperlink>
      <w:r w:rsidR="007363D5">
        <w:t xml:space="preserve">. </w:t>
      </w:r>
      <w:r>
        <w:t>Comments left here will go securely to our Charity Administrator who will pass them onto one of the Charity Trustees</w:t>
      </w:r>
    </w:p>
    <w:p w14:paraId="4CC3726D" w14:textId="5254DB5D" w:rsidR="00C26CCD" w:rsidRDefault="00C26CCD">
      <w:r w:rsidRPr="00EA7A02">
        <w:t xml:space="preserve">Your comment will then be passed </w:t>
      </w:r>
      <w:r w:rsidR="00C928BB" w:rsidRPr="00EA7A02">
        <w:t>to</w:t>
      </w:r>
      <w:r w:rsidRPr="00EA7A02">
        <w:t xml:space="preserve"> someone in </w:t>
      </w:r>
      <w:r w:rsidR="00C928BB">
        <w:t xml:space="preserve">one of our Trustees for a </w:t>
      </w:r>
      <w:r w:rsidRPr="00EA7A02">
        <w:t>response within 5 working days</w:t>
      </w:r>
      <w:r w:rsidR="00C928BB">
        <w:t>, from the date we received your communication</w:t>
      </w:r>
      <w:r w:rsidRPr="00EA7A02">
        <w:t>.</w:t>
      </w:r>
      <w:r w:rsidR="00C928BB">
        <w:t xml:space="preserve"> Our Charity Administrator will make contact </w:t>
      </w:r>
      <w:r w:rsidR="0086243B">
        <w:t>with you</w:t>
      </w:r>
      <w:r w:rsidR="00C928BB">
        <w:t xml:space="preserve"> in writing via email or post or by telephone to let you know we have received your communication</w:t>
      </w:r>
      <w:r w:rsidR="0086243B">
        <w:t xml:space="preserve"> and to let you know when you can expect to receive a fuller response</w:t>
      </w:r>
      <w:r w:rsidR="00C928BB">
        <w:t xml:space="preserve">. </w:t>
      </w:r>
    </w:p>
    <w:p w14:paraId="1A793D33" w14:textId="62BE7422" w:rsidR="0086243B" w:rsidRDefault="0086243B">
      <w:r>
        <w:lastRenderedPageBreak/>
        <w:t xml:space="preserve">We </w:t>
      </w:r>
      <w:r w:rsidR="00067986">
        <w:t>would very</w:t>
      </w:r>
      <w:r>
        <w:t xml:space="preserve"> much like the opportunity to resolve your concern at the earliest possible opportunity and encourage you to raise a concern in order that we can understand the nature of your worry and </w:t>
      </w:r>
      <w:r w:rsidRPr="00EA7A02">
        <w:t>hopefully reassure you or resolve the concerns swiftly</w:t>
      </w:r>
      <w:r>
        <w:t xml:space="preserve"> </w:t>
      </w:r>
    </w:p>
    <w:p w14:paraId="7F5BCEB4" w14:textId="5C99DEBB" w:rsidR="00BA695D" w:rsidRPr="00BA695D" w:rsidRDefault="00BA695D">
      <w:pPr>
        <w:rPr>
          <w:b/>
          <w:bCs/>
        </w:rPr>
      </w:pPr>
      <w:r w:rsidRPr="00BA695D">
        <w:rPr>
          <w:b/>
          <w:bCs/>
        </w:rPr>
        <w:t xml:space="preserve">Complaints: </w:t>
      </w:r>
    </w:p>
    <w:p w14:paraId="1E7BA1B2" w14:textId="16F6F8BB" w:rsidR="0086243B" w:rsidRPr="00C928BB" w:rsidRDefault="00C928BB" w:rsidP="0086243B">
      <w:pPr>
        <w:spacing w:after="0"/>
      </w:pPr>
      <w:r>
        <w:t xml:space="preserve">If </w:t>
      </w:r>
      <w:r w:rsidR="0086243B">
        <w:t xml:space="preserve">this either does not feel satisfactory to you or if you feel your concern has not been sufficiently resolved and you therefore </w:t>
      </w:r>
      <w:r>
        <w:t>wish to make a formal complaint</w:t>
      </w:r>
      <w:r w:rsidR="0086243B">
        <w:t xml:space="preserve">, you can do this </w:t>
      </w:r>
      <w:r w:rsidR="00FA5B02">
        <w:t xml:space="preserve">by </w:t>
      </w:r>
      <w:r w:rsidR="0086243B">
        <w:t xml:space="preserve">putting your complaint in writing via email using our central inbox: </w:t>
      </w:r>
      <w:hyperlink r:id="rId13" w:history="1">
        <w:r w:rsidR="0086243B" w:rsidRPr="00AB5639">
          <w:rPr>
            <w:rStyle w:val="Hyperlink"/>
          </w:rPr>
          <w:t>office@traumatrust.co.uk</w:t>
        </w:r>
      </w:hyperlink>
      <w:r w:rsidR="0086243B">
        <w:t xml:space="preserve"> or </w:t>
      </w:r>
      <w:r w:rsidR="00FA5B02">
        <w:t>by</w:t>
      </w:r>
      <w:r w:rsidR="0086243B">
        <w:t xml:space="preserve"> writing </w:t>
      </w:r>
      <w:r w:rsidR="00FA5B02">
        <w:t>to</w:t>
      </w:r>
      <w:r w:rsidR="0086243B">
        <w:t xml:space="preserve"> our PO Box address: </w:t>
      </w:r>
      <w:r w:rsidR="0086243B" w:rsidRPr="00C928BB">
        <w:t>SM Trauma Trust</w:t>
      </w:r>
    </w:p>
    <w:p w14:paraId="07F6FCFD" w14:textId="1BB0D562" w:rsidR="0086243B" w:rsidRPr="00C928BB" w:rsidRDefault="0086243B" w:rsidP="0086243B">
      <w:pPr>
        <w:spacing w:after="0"/>
      </w:pPr>
      <w:r w:rsidRPr="00C928BB">
        <w:t>PO Box 5623</w:t>
      </w:r>
      <w:r>
        <w:t xml:space="preserve">, </w:t>
      </w:r>
      <w:r w:rsidRPr="00C928BB">
        <w:t>BRIGHTON</w:t>
      </w:r>
      <w:r>
        <w:t xml:space="preserve">, </w:t>
      </w:r>
      <w:r w:rsidRPr="00C928BB">
        <w:t>BN50 8YF</w:t>
      </w:r>
      <w:r w:rsidR="00FA5B02">
        <w:t>.</w:t>
      </w:r>
    </w:p>
    <w:p w14:paraId="630B70FE" w14:textId="295428CA" w:rsidR="00007E13" w:rsidRDefault="00007E13"/>
    <w:p w14:paraId="6F6409A2" w14:textId="6467C5A3" w:rsidR="00C928BB" w:rsidRDefault="0086243B">
      <w:r>
        <w:t>Our Charity Administrator will make contact with you in writing via email or post or by telephone to let you know we have received your complaint and to let you know when you can expect to receive a fuller response</w:t>
      </w:r>
      <w:r w:rsidR="00E15028">
        <w:t>.</w:t>
      </w:r>
    </w:p>
    <w:p w14:paraId="1ADADB20" w14:textId="77777777" w:rsidR="0086243B" w:rsidRDefault="00007E13">
      <w:r w:rsidRPr="00EA7A02">
        <w:t xml:space="preserve">Formal complaints will be </w:t>
      </w:r>
      <w:r w:rsidR="0086243B">
        <w:t xml:space="preserve">investigated by the Charity Chair of Trustees and a formal response will be provided within </w:t>
      </w:r>
      <w:r w:rsidRPr="00EA7A02">
        <w:t>2</w:t>
      </w:r>
      <w:r w:rsidR="0086243B">
        <w:t xml:space="preserve">5 working </w:t>
      </w:r>
      <w:r w:rsidRPr="00EA7A02">
        <w:t>days</w:t>
      </w:r>
      <w:r w:rsidR="0086243B">
        <w:t xml:space="preserve"> from the date your complaint was received. </w:t>
      </w:r>
    </w:p>
    <w:p w14:paraId="0ED04740" w14:textId="6438C49C" w:rsidR="00067986" w:rsidRDefault="00067986">
      <w:r w:rsidRPr="00EA7A02">
        <w:t xml:space="preserve">The investigation is likely to involve speaking with the you, speaking with </w:t>
      </w:r>
      <w:r>
        <w:t>any employed member</w:t>
      </w:r>
      <w:r w:rsidR="00ED370E">
        <w:t>s</w:t>
      </w:r>
      <w:r>
        <w:t xml:space="preserve"> of staff who ha</w:t>
      </w:r>
      <w:r w:rsidR="00ED370E">
        <w:t>ve</w:t>
      </w:r>
      <w:r>
        <w:t xml:space="preserve"> been involved, talking with other Trustees who may have been involved and reading any relevant data we hold about you. </w:t>
      </w:r>
    </w:p>
    <w:p w14:paraId="7EB66A39" w14:textId="70DB70D5" w:rsidR="00067986" w:rsidRDefault="00067986">
      <w:r>
        <w:t>We hope that in most case</w:t>
      </w:r>
      <w:r w:rsidR="00ED370E">
        <w:t>s</w:t>
      </w:r>
      <w:r>
        <w:t>,</w:t>
      </w:r>
      <w:r w:rsidRPr="00EA7A02">
        <w:t xml:space="preserve"> an explanation or an apology following the investigation may resolve the matter. </w:t>
      </w:r>
    </w:p>
    <w:p w14:paraId="47A6FA12" w14:textId="77777777" w:rsidR="00817A81" w:rsidRPr="00817A81" w:rsidRDefault="00817A81">
      <w:pPr>
        <w:rPr>
          <w:b/>
          <w:bCs/>
        </w:rPr>
      </w:pPr>
      <w:r w:rsidRPr="00817A81">
        <w:rPr>
          <w:b/>
          <w:bCs/>
        </w:rPr>
        <w:t>If you remain dissatisfied</w:t>
      </w:r>
    </w:p>
    <w:p w14:paraId="0A8044EB" w14:textId="5806EDE6" w:rsidR="00067986" w:rsidRDefault="00067986">
      <w:r w:rsidRPr="00AD554D">
        <w:t>If you remain dissatisfied after the conclusion of the stage one investigation you will be invited to respond in writing within 14 days</w:t>
      </w:r>
      <w:r w:rsidR="00817A81">
        <w:t xml:space="preserve"> to let us know this. The next steps available to you will depend on the nature of your concern. For example: </w:t>
      </w:r>
    </w:p>
    <w:p w14:paraId="37C069C0" w14:textId="79BDB841" w:rsidR="00F922AE" w:rsidRDefault="00D17BF0" w:rsidP="002E28D5">
      <w:pPr>
        <w:pStyle w:val="ListParagraph"/>
        <w:numPr>
          <w:ilvl w:val="0"/>
          <w:numId w:val="7"/>
        </w:numPr>
      </w:pPr>
      <w:r>
        <w:t xml:space="preserve">If your concerns about </w:t>
      </w:r>
      <w:r w:rsidRPr="002E28D5">
        <w:rPr>
          <w:b/>
          <w:bCs/>
          <w:i/>
          <w:iCs/>
        </w:rPr>
        <w:t>fundraising</w:t>
      </w:r>
      <w:r>
        <w:t xml:space="preserve">, you can contact the Fundraising Regulator </w:t>
      </w:r>
      <w:r w:rsidR="002E28D5">
        <w:t>here:</w:t>
      </w:r>
      <w:r>
        <w:t xml:space="preserve"> </w:t>
      </w:r>
      <w:hyperlink r:id="rId14" w:history="1">
        <w:r w:rsidRPr="00720B1E">
          <w:rPr>
            <w:rStyle w:val="Hyperlink"/>
          </w:rPr>
          <w:t>https://www.fundraisingregulator.org.uk/complaints</w:t>
        </w:r>
      </w:hyperlink>
    </w:p>
    <w:p w14:paraId="48E6D530" w14:textId="2E8E3005" w:rsidR="002E28D5" w:rsidRDefault="002E28D5" w:rsidP="002E28D5">
      <w:pPr>
        <w:pStyle w:val="ListParagraph"/>
        <w:numPr>
          <w:ilvl w:val="0"/>
          <w:numId w:val="7"/>
        </w:numPr>
      </w:pPr>
      <w:r>
        <w:t xml:space="preserve">If your concerns about </w:t>
      </w:r>
      <w:r w:rsidRPr="002E28D5">
        <w:rPr>
          <w:b/>
          <w:bCs/>
          <w:i/>
          <w:iCs/>
        </w:rPr>
        <w:t>advertising</w:t>
      </w:r>
      <w:r>
        <w:t xml:space="preserve">, you can contact the Advertising Standards Agency here: </w:t>
      </w:r>
      <w:hyperlink r:id="rId15" w:history="1">
        <w:r w:rsidR="00FD5617" w:rsidRPr="00720B1E">
          <w:rPr>
            <w:rStyle w:val="Hyperlink"/>
          </w:rPr>
          <w:t>https://www.asa.org.uk/make-a-complaint.html</w:t>
        </w:r>
      </w:hyperlink>
    </w:p>
    <w:p w14:paraId="259A9C66" w14:textId="740E618C" w:rsidR="00FD5617" w:rsidRDefault="00FD5617" w:rsidP="002E28D5">
      <w:pPr>
        <w:pStyle w:val="ListParagraph"/>
        <w:numPr>
          <w:ilvl w:val="0"/>
          <w:numId w:val="7"/>
        </w:numPr>
      </w:pPr>
      <w:r>
        <w:t xml:space="preserve">If your concern about the SMTT is that </w:t>
      </w:r>
      <w:r w:rsidRPr="005C54E2">
        <w:rPr>
          <w:b/>
          <w:bCs/>
          <w:i/>
          <w:iCs/>
        </w:rPr>
        <w:t>we are causing harm</w:t>
      </w:r>
      <w:r>
        <w:t xml:space="preserve">, </w:t>
      </w:r>
      <w:r w:rsidR="00C2438A">
        <w:t xml:space="preserve">losing lots of money; not doing what we say we do </w:t>
      </w:r>
      <w:r>
        <w:t>or other serious matters</w:t>
      </w:r>
      <w:r w:rsidR="00EA0E9C">
        <w:t xml:space="preserve"> that may be illegal</w:t>
      </w:r>
      <w:r>
        <w:t xml:space="preserve">, </w:t>
      </w:r>
      <w:r>
        <w:lastRenderedPageBreak/>
        <w:t xml:space="preserve">you can contact the Charity Commission here: </w:t>
      </w:r>
      <w:hyperlink r:id="rId16" w:history="1">
        <w:r w:rsidR="005C54E2" w:rsidRPr="00720B1E">
          <w:rPr>
            <w:rStyle w:val="Hyperlink"/>
          </w:rPr>
          <w:t>https://forms.charitycommission.gov.uk/raising-concerns/</w:t>
        </w:r>
      </w:hyperlink>
    </w:p>
    <w:p w14:paraId="1B1DEBC1" w14:textId="5284D7D0" w:rsidR="00EA0E9C" w:rsidRDefault="00EA0E9C" w:rsidP="002E28D5">
      <w:pPr>
        <w:pStyle w:val="ListParagraph"/>
        <w:numPr>
          <w:ilvl w:val="0"/>
          <w:numId w:val="7"/>
        </w:numPr>
      </w:pPr>
      <w:r>
        <w:t xml:space="preserve">If you suspect legal activity, you can also call 101 and report the charity to the police. </w:t>
      </w:r>
    </w:p>
    <w:p w14:paraId="4C4B4DC8" w14:textId="77777777" w:rsidR="00067986" w:rsidRDefault="00067986">
      <w:pPr>
        <w:rPr>
          <w:color w:val="FF0000"/>
        </w:rPr>
      </w:pPr>
    </w:p>
    <w:sectPr w:rsidR="00067986" w:rsidSect="007078D4">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A2E9" w14:textId="77777777" w:rsidR="008F313A" w:rsidRDefault="008F313A" w:rsidP="00BA695D">
      <w:pPr>
        <w:spacing w:after="0" w:line="240" w:lineRule="auto"/>
      </w:pPr>
      <w:r>
        <w:separator/>
      </w:r>
    </w:p>
  </w:endnote>
  <w:endnote w:type="continuationSeparator" w:id="0">
    <w:p w14:paraId="63F53ACD" w14:textId="77777777" w:rsidR="008F313A" w:rsidRDefault="008F313A" w:rsidP="00BA695D">
      <w:pPr>
        <w:spacing w:after="0" w:line="240" w:lineRule="auto"/>
      </w:pPr>
      <w:r>
        <w:continuationSeparator/>
      </w:r>
    </w:p>
  </w:endnote>
  <w:endnote w:type="continuationNotice" w:id="1">
    <w:p w14:paraId="3F543E78" w14:textId="77777777" w:rsidR="008F313A" w:rsidRDefault="008F3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432190"/>
      <w:docPartObj>
        <w:docPartGallery w:val="Page Numbers (Bottom of Page)"/>
        <w:docPartUnique/>
      </w:docPartObj>
    </w:sdtPr>
    <w:sdtContent>
      <w:sdt>
        <w:sdtPr>
          <w:id w:val="-1769616900"/>
          <w:docPartObj>
            <w:docPartGallery w:val="Page Numbers (Top of Page)"/>
            <w:docPartUnique/>
          </w:docPartObj>
        </w:sdtPr>
        <w:sdtContent>
          <w:p w14:paraId="38FA18A7" w14:textId="77777777" w:rsidR="00A05FC9" w:rsidRDefault="00A05FC9">
            <w:pPr>
              <w:pStyle w:val="Footer"/>
              <w:jc w:val="right"/>
            </w:pPr>
          </w:p>
          <w:p w14:paraId="6A4EBDDD" w14:textId="77777777" w:rsidR="00BE49AD" w:rsidRDefault="00BE49AD" w:rsidP="00BE49AD">
            <w:pPr>
              <w:pStyle w:val="Footer"/>
              <w:tabs>
                <w:tab w:val="left" w:pos="5397"/>
              </w:tabs>
            </w:pPr>
            <w:r w:rsidRPr="00103555">
              <w:t>Author                                                     The SMTT Board of Trustees</w:t>
            </w:r>
          </w:p>
          <w:p w14:paraId="69D6C709" w14:textId="7635FCA8" w:rsidR="00BE49AD" w:rsidRDefault="00BE49AD" w:rsidP="00BE49AD">
            <w:pPr>
              <w:pStyle w:val="Footer"/>
              <w:tabs>
                <w:tab w:val="left" w:pos="5397"/>
              </w:tabs>
            </w:pPr>
            <w:r>
              <w:t xml:space="preserve">Date of policy                                      </w:t>
            </w:r>
            <w:r w:rsidR="00C551B5">
              <w:t xml:space="preserve">February </w:t>
            </w:r>
            <w:r>
              <w:t>2025</w:t>
            </w:r>
          </w:p>
          <w:p w14:paraId="6F9E98DB" w14:textId="412EA08E" w:rsidR="00BE49AD" w:rsidRDefault="00BE49AD" w:rsidP="00BE49AD">
            <w:pPr>
              <w:pStyle w:val="Footer"/>
              <w:tabs>
                <w:tab w:val="left" w:pos="5397"/>
              </w:tabs>
            </w:pPr>
            <w:r>
              <w:t xml:space="preserve">Date of next review                           </w:t>
            </w:r>
            <w:r w:rsidR="00C551B5">
              <w:t xml:space="preserve">February </w:t>
            </w:r>
            <w:r>
              <w:t>2027</w:t>
            </w:r>
          </w:p>
          <w:p w14:paraId="325AFBAD" w14:textId="437B2503" w:rsidR="00BE49AD" w:rsidRDefault="00BE49AD" w:rsidP="00BE49AD">
            <w:pPr>
              <w:pStyle w:val="Footer"/>
            </w:pPr>
            <w:r>
              <w:t xml:space="preserve">Approved by                                         Chair of Trustees </w:t>
            </w:r>
            <w:r w:rsidR="00C551B5">
              <w:t>–</w:t>
            </w:r>
            <w:r>
              <w:t xml:space="preserve"> </w:t>
            </w:r>
            <w:r w:rsidR="00C551B5">
              <w:t xml:space="preserve">February </w:t>
            </w:r>
            <w:r>
              <w:t xml:space="preserve">2025  </w:t>
            </w:r>
          </w:p>
          <w:p w14:paraId="7782F7A4" w14:textId="157AA182" w:rsidR="00A05FC9" w:rsidRDefault="00A05FC9">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55D5273" w14:textId="77777777" w:rsidR="00171E74" w:rsidRDefault="00171E74" w:rsidP="0017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91FB" w14:textId="77777777" w:rsidR="008F313A" w:rsidRDefault="008F313A" w:rsidP="00BA695D">
      <w:pPr>
        <w:spacing w:after="0" w:line="240" w:lineRule="auto"/>
      </w:pPr>
      <w:r>
        <w:separator/>
      </w:r>
    </w:p>
  </w:footnote>
  <w:footnote w:type="continuationSeparator" w:id="0">
    <w:p w14:paraId="22A6E7CA" w14:textId="77777777" w:rsidR="008F313A" w:rsidRDefault="008F313A" w:rsidP="00BA695D">
      <w:pPr>
        <w:spacing w:after="0" w:line="240" w:lineRule="auto"/>
      </w:pPr>
      <w:r>
        <w:continuationSeparator/>
      </w:r>
    </w:p>
  </w:footnote>
  <w:footnote w:type="continuationNotice" w:id="1">
    <w:p w14:paraId="224FB3AA" w14:textId="77777777" w:rsidR="008F313A" w:rsidRDefault="008F31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53BC6"/>
    <w:multiLevelType w:val="multilevel"/>
    <w:tmpl w:val="A1E08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EBA4C1A"/>
    <w:multiLevelType w:val="hybridMultilevel"/>
    <w:tmpl w:val="0ECA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A1500"/>
    <w:multiLevelType w:val="multilevel"/>
    <w:tmpl w:val="8D06A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4E1E0B19"/>
    <w:multiLevelType w:val="hybridMultilevel"/>
    <w:tmpl w:val="CC5C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95CAE"/>
    <w:multiLevelType w:val="multilevel"/>
    <w:tmpl w:val="7F682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3372B97"/>
    <w:multiLevelType w:val="multilevel"/>
    <w:tmpl w:val="D1623F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6AB4124"/>
    <w:multiLevelType w:val="hybridMultilevel"/>
    <w:tmpl w:val="634C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326582">
    <w:abstractNumId w:val="5"/>
  </w:num>
  <w:num w:numId="2" w16cid:durableId="1148862019">
    <w:abstractNumId w:val="0"/>
  </w:num>
  <w:num w:numId="3" w16cid:durableId="1325431937">
    <w:abstractNumId w:val="2"/>
  </w:num>
  <w:num w:numId="4" w16cid:durableId="1094936722">
    <w:abstractNumId w:val="4"/>
  </w:num>
  <w:num w:numId="5" w16cid:durableId="738553888">
    <w:abstractNumId w:val="3"/>
  </w:num>
  <w:num w:numId="6" w16cid:durableId="481896840">
    <w:abstractNumId w:val="6"/>
  </w:num>
  <w:num w:numId="7" w16cid:durableId="104360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02"/>
    <w:rsid w:val="00007E13"/>
    <w:rsid w:val="00067986"/>
    <w:rsid w:val="000D2F22"/>
    <w:rsid w:val="00171E74"/>
    <w:rsid w:val="001A05B8"/>
    <w:rsid w:val="001F50DC"/>
    <w:rsid w:val="002835CD"/>
    <w:rsid w:val="002938BE"/>
    <w:rsid w:val="002C553B"/>
    <w:rsid w:val="002D739B"/>
    <w:rsid w:val="002E28D5"/>
    <w:rsid w:val="00363596"/>
    <w:rsid w:val="004C411C"/>
    <w:rsid w:val="004F6E28"/>
    <w:rsid w:val="00550B16"/>
    <w:rsid w:val="005C54E2"/>
    <w:rsid w:val="006142DD"/>
    <w:rsid w:val="006D7C94"/>
    <w:rsid w:val="007078D4"/>
    <w:rsid w:val="007363D5"/>
    <w:rsid w:val="00784402"/>
    <w:rsid w:val="00817A81"/>
    <w:rsid w:val="0086243B"/>
    <w:rsid w:val="008F0AD5"/>
    <w:rsid w:val="008F19AE"/>
    <w:rsid w:val="008F313A"/>
    <w:rsid w:val="00924E72"/>
    <w:rsid w:val="009A27B3"/>
    <w:rsid w:val="009C75DB"/>
    <w:rsid w:val="009E1221"/>
    <w:rsid w:val="00A05FC9"/>
    <w:rsid w:val="00AA61BD"/>
    <w:rsid w:val="00AC7981"/>
    <w:rsid w:val="00AD554D"/>
    <w:rsid w:val="00B75047"/>
    <w:rsid w:val="00B7649B"/>
    <w:rsid w:val="00BA0E64"/>
    <w:rsid w:val="00BA695D"/>
    <w:rsid w:val="00BE49AD"/>
    <w:rsid w:val="00C2438A"/>
    <w:rsid w:val="00C26CCD"/>
    <w:rsid w:val="00C551B5"/>
    <w:rsid w:val="00C617F4"/>
    <w:rsid w:val="00C91B3A"/>
    <w:rsid w:val="00C928BB"/>
    <w:rsid w:val="00C95840"/>
    <w:rsid w:val="00CA3862"/>
    <w:rsid w:val="00CB32CD"/>
    <w:rsid w:val="00D00358"/>
    <w:rsid w:val="00D17BF0"/>
    <w:rsid w:val="00E15028"/>
    <w:rsid w:val="00EA0E9C"/>
    <w:rsid w:val="00EA7A02"/>
    <w:rsid w:val="00ED370E"/>
    <w:rsid w:val="00EE0E2C"/>
    <w:rsid w:val="00EE2543"/>
    <w:rsid w:val="00F65BDB"/>
    <w:rsid w:val="00F922AE"/>
    <w:rsid w:val="00FA5B02"/>
    <w:rsid w:val="00FD23E5"/>
    <w:rsid w:val="00FD5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E229"/>
  <w15:chartTrackingRefBased/>
  <w15:docId w15:val="{AC650E63-3A39-4575-A660-C8AE36A1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02"/>
    <w:rPr>
      <w:rFonts w:eastAsiaTheme="majorEastAsia" w:cstheme="majorBidi"/>
      <w:color w:val="272727" w:themeColor="text1" w:themeTint="D8"/>
    </w:rPr>
  </w:style>
  <w:style w:type="paragraph" w:styleId="Title">
    <w:name w:val="Title"/>
    <w:basedOn w:val="Normal"/>
    <w:next w:val="Normal"/>
    <w:link w:val="TitleChar"/>
    <w:uiPriority w:val="10"/>
    <w:qFormat/>
    <w:rsid w:val="00EA7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02"/>
    <w:pPr>
      <w:spacing w:before="160"/>
      <w:jc w:val="center"/>
    </w:pPr>
    <w:rPr>
      <w:i/>
      <w:iCs/>
      <w:color w:val="404040" w:themeColor="text1" w:themeTint="BF"/>
    </w:rPr>
  </w:style>
  <w:style w:type="character" w:customStyle="1" w:styleId="QuoteChar">
    <w:name w:val="Quote Char"/>
    <w:basedOn w:val="DefaultParagraphFont"/>
    <w:link w:val="Quote"/>
    <w:uiPriority w:val="29"/>
    <w:rsid w:val="00EA7A02"/>
    <w:rPr>
      <w:i/>
      <w:iCs/>
      <w:color w:val="404040" w:themeColor="text1" w:themeTint="BF"/>
    </w:rPr>
  </w:style>
  <w:style w:type="paragraph" w:styleId="ListParagraph">
    <w:name w:val="List Paragraph"/>
    <w:basedOn w:val="Normal"/>
    <w:uiPriority w:val="34"/>
    <w:qFormat/>
    <w:rsid w:val="00EA7A02"/>
    <w:pPr>
      <w:ind w:left="720"/>
      <w:contextualSpacing/>
    </w:pPr>
  </w:style>
  <w:style w:type="character" w:styleId="IntenseEmphasis">
    <w:name w:val="Intense Emphasis"/>
    <w:basedOn w:val="DefaultParagraphFont"/>
    <w:uiPriority w:val="21"/>
    <w:qFormat/>
    <w:rsid w:val="00EA7A02"/>
    <w:rPr>
      <w:i/>
      <w:iCs/>
      <w:color w:val="0F4761" w:themeColor="accent1" w:themeShade="BF"/>
    </w:rPr>
  </w:style>
  <w:style w:type="paragraph" w:styleId="IntenseQuote">
    <w:name w:val="Intense Quote"/>
    <w:basedOn w:val="Normal"/>
    <w:next w:val="Normal"/>
    <w:link w:val="IntenseQuoteChar"/>
    <w:uiPriority w:val="30"/>
    <w:qFormat/>
    <w:rsid w:val="00EA7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02"/>
    <w:rPr>
      <w:i/>
      <w:iCs/>
      <w:color w:val="0F4761" w:themeColor="accent1" w:themeShade="BF"/>
    </w:rPr>
  </w:style>
  <w:style w:type="character" w:styleId="IntenseReference">
    <w:name w:val="Intense Reference"/>
    <w:basedOn w:val="DefaultParagraphFont"/>
    <w:uiPriority w:val="32"/>
    <w:qFormat/>
    <w:rsid w:val="00EA7A02"/>
    <w:rPr>
      <w:b/>
      <w:bCs/>
      <w:smallCaps/>
      <w:color w:val="0F4761" w:themeColor="accent1" w:themeShade="BF"/>
      <w:spacing w:val="5"/>
    </w:rPr>
  </w:style>
  <w:style w:type="character" w:styleId="Hyperlink">
    <w:name w:val="Hyperlink"/>
    <w:basedOn w:val="DefaultParagraphFont"/>
    <w:uiPriority w:val="99"/>
    <w:unhideWhenUsed/>
    <w:rsid w:val="00C928BB"/>
    <w:rPr>
      <w:color w:val="467886" w:themeColor="hyperlink"/>
      <w:u w:val="single"/>
    </w:rPr>
  </w:style>
  <w:style w:type="character" w:styleId="UnresolvedMention">
    <w:name w:val="Unresolved Mention"/>
    <w:basedOn w:val="DefaultParagraphFont"/>
    <w:uiPriority w:val="99"/>
    <w:semiHidden/>
    <w:unhideWhenUsed/>
    <w:rsid w:val="00C928BB"/>
    <w:rPr>
      <w:color w:val="605E5C"/>
      <w:shd w:val="clear" w:color="auto" w:fill="E1DFDD"/>
    </w:rPr>
  </w:style>
  <w:style w:type="paragraph" w:styleId="Header">
    <w:name w:val="header"/>
    <w:basedOn w:val="Normal"/>
    <w:link w:val="HeaderChar"/>
    <w:uiPriority w:val="99"/>
    <w:unhideWhenUsed/>
    <w:rsid w:val="00C928BB"/>
    <w:pPr>
      <w:tabs>
        <w:tab w:val="center" w:pos="4320"/>
        <w:tab w:val="right" w:pos="8640"/>
      </w:tabs>
      <w:spacing w:after="0" w:line="240" w:lineRule="auto"/>
    </w:pPr>
    <w:rPr>
      <w:rFonts w:eastAsiaTheme="minorEastAsia"/>
      <w:kern w:val="0"/>
      <w:szCs w:val="20"/>
      <w:lang w:eastAsia="ja-JP"/>
      <w14:ligatures w14:val="none"/>
    </w:rPr>
  </w:style>
  <w:style w:type="character" w:customStyle="1" w:styleId="HeaderChar">
    <w:name w:val="Header Char"/>
    <w:basedOn w:val="DefaultParagraphFont"/>
    <w:link w:val="Header"/>
    <w:uiPriority w:val="99"/>
    <w:rsid w:val="00C928BB"/>
    <w:rPr>
      <w:rFonts w:eastAsiaTheme="minorEastAsia"/>
      <w:kern w:val="0"/>
      <w:szCs w:val="20"/>
      <w:lang w:eastAsia="ja-JP"/>
      <w14:ligatures w14:val="none"/>
    </w:rPr>
  </w:style>
  <w:style w:type="character" w:styleId="FollowedHyperlink">
    <w:name w:val="FollowedHyperlink"/>
    <w:basedOn w:val="DefaultParagraphFont"/>
    <w:uiPriority w:val="99"/>
    <w:semiHidden/>
    <w:unhideWhenUsed/>
    <w:rsid w:val="00BA695D"/>
    <w:rPr>
      <w:color w:val="96607D" w:themeColor="followedHyperlink"/>
      <w:u w:val="single"/>
    </w:rPr>
  </w:style>
  <w:style w:type="table" w:styleId="TableGrid">
    <w:name w:val="Table Grid"/>
    <w:basedOn w:val="TableNormal"/>
    <w:uiPriority w:val="39"/>
    <w:rsid w:val="00BA695D"/>
    <w:pPr>
      <w:spacing w:after="0" w:line="240" w:lineRule="auto"/>
    </w:pPr>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514177">
      <w:bodyDiv w:val="1"/>
      <w:marLeft w:val="0"/>
      <w:marRight w:val="0"/>
      <w:marTop w:val="0"/>
      <w:marBottom w:val="0"/>
      <w:divBdr>
        <w:top w:val="none" w:sz="0" w:space="0" w:color="auto"/>
        <w:left w:val="none" w:sz="0" w:space="0" w:color="auto"/>
        <w:bottom w:val="none" w:sz="0" w:space="0" w:color="auto"/>
        <w:right w:val="none" w:sz="0" w:space="0" w:color="auto"/>
      </w:divBdr>
      <w:divsChild>
        <w:div w:id="23211063">
          <w:marLeft w:val="-225"/>
          <w:marRight w:val="-225"/>
          <w:marTop w:val="0"/>
          <w:marBottom w:val="0"/>
          <w:divBdr>
            <w:top w:val="none" w:sz="0" w:space="0" w:color="auto"/>
            <w:left w:val="none" w:sz="0" w:space="0" w:color="auto"/>
            <w:bottom w:val="none" w:sz="0" w:space="0" w:color="auto"/>
            <w:right w:val="none" w:sz="0" w:space="0" w:color="auto"/>
          </w:divBdr>
          <w:divsChild>
            <w:div w:id="441727040">
              <w:marLeft w:val="0"/>
              <w:marRight w:val="0"/>
              <w:marTop w:val="0"/>
              <w:marBottom w:val="0"/>
              <w:divBdr>
                <w:top w:val="none" w:sz="0" w:space="0" w:color="auto"/>
                <w:left w:val="none" w:sz="0" w:space="0" w:color="auto"/>
                <w:bottom w:val="none" w:sz="0" w:space="0" w:color="auto"/>
                <w:right w:val="none" w:sz="0" w:space="0" w:color="auto"/>
              </w:divBdr>
              <w:divsChild>
                <w:div w:id="14894457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116631">
          <w:marLeft w:val="-225"/>
          <w:marRight w:val="-225"/>
          <w:marTop w:val="0"/>
          <w:marBottom w:val="0"/>
          <w:divBdr>
            <w:top w:val="none" w:sz="0" w:space="0" w:color="auto"/>
            <w:left w:val="none" w:sz="0" w:space="0" w:color="auto"/>
            <w:bottom w:val="none" w:sz="0" w:space="0" w:color="auto"/>
            <w:right w:val="none" w:sz="0" w:space="0" w:color="auto"/>
          </w:divBdr>
          <w:divsChild>
            <w:div w:id="1497497810">
              <w:marLeft w:val="0"/>
              <w:marRight w:val="0"/>
              <w:marTop w:val="0"/>
              <w:marBottom w:val="0"/>
              <w:divBdr>
                <w:top w:val="none" w:sz="0" w:space="0" w:color="auto"/>
                <w:left w:val="none" w:sz="0" w:space="0" w:color="auto"/>
                <w:bottom w:val="none" w:sz="0" w:space="0" w:color="auto"/>
                <w:right w:val="none" w:sz="0" w:space="0" w:color="auto"/>
              </w:divBdr>
              <w:divsChild>
                <w:div w:id="1767532190">
                  <w:marLeft w:val="0"/>
                  <w:marRight w:val="0"/>
                  <w:marTop w:val="0"/>
                  <w:marBottom w:val="750"/>
                  <w:divBdr>
                    <w:top w:val="none" w:sz="0" w:space="0" w:color="auto"/>
                    <w:left w:val="none" w:sz="0" w:space="0" w:color="auto"/>
                    <w:bottom w:val="none" w:sz="0" w:space="0" w:color="auto"/>
                    <w:right w:val="none" w:sz="0" w:space="0" w:color="auto"/>
                  </w:divBdr>
                  <w:divsChild>
                    <w:div w:id="1807047449">
                      <w:marLeft w:val="0"/>
                      <w:marRight w:val="0"/>
                      <w:marTop w:val="0"/>
                      <w:marBottom w:val="0"/>
                      <w:divBdr>
                        <w:top w:val="none" w:sz="0" w:space="0" w:color="auto"/>
                        <w:left w:val="none" w:sz="0" w:space="0" w:color="auto"/>
                        <w:bottom w:val="none" w:sz="0" w:space="0" w:color="auto"/>
                        <w:right w:val="none" w:sz="0" w:space="0" w:color="auto"/>
                      </w:divBdr>
                      <w:divsChild>
                        <w:div w:id="1252739072">
                          <w:marLeft w:val="0"/>
                          <w:marRight w:val="0"/>
                          <w:marTop w:val="480"/>
                          <w:marBottom w:val="480"/>
                          <w:divBdr>
                            <w:top w:val="none" w:sz="0" w:space="0" w:color="auto"/>
                            <w:left w:val="none" w:sz="0" w:space="0" w:color="auto"/>
                            <w:bottom w:val="none" w:sz="0" w:space="0" w:color="auto"/>
                            <w:right w:val="none" w:sz="0" w:space="0" w:color="auto"/>
                          </w:divBdr>
                        </w:div>
                        <w:div w:id="737941264">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 w:id="808131947">
      <w:bodyDiv w:val="1"/>
      <w:marLeft w:val="0"/>
      <w:marRight w:val="0"/>
      <w:marTop w:val="0"/>
      <w:marBottom w:val="0"/>
      <w:divBdr>
        <w:top w:val="none" w:sz="0" w:space="0" w:color="auto"/>
        <w:left w:val="none" w:sz="0" w:space="0" w:color="auto"/>
        <w:bottom w:val="none" w:sz="0" w:space="0" w:color="auto"/>
        <w:right w:val="none" w:sz="0" w:space="0" w:color="auto"/>
      </w:divBdr>
    </w:div>
    <w:div w:id="1632590832">
      <w:bodyDiv w:val="1"/>
      <w:marLeft w:val="0"/>
      <w:marRight w:val="0"/>
      <w:marTop w:val="0"/>
      <w:marBottom w:val="0"/>
      <w:divBdr>
        <w:top w:val="none" w:sz="0" w:space="0" w:color="auto"/>
        <w:left w:val="none" w:sz="0" w:space="0" w:color="auto"/>
        <w:bottom w:val="none" w:sz="0" w:space="0" w:color="auto"/>
        <w:right w:val="none" w:sz="0" w:space="0" w:color="auto"/>
      </w:divBdr>
    </w:div>
    <w:div w:id="1714383717">
      <w:bodyDiv w:val="1"/>
      <w:marLeft w:val="0"/>
      <w:marRight w:val="0"/>
      <w:marTop w:val="0"/>
      <w:marBottom w:val="0"/>
      <w:divBdr>
        <w:top w:val="none" w:sz="0" w:space="0" w:color="auto"/>
        <w:left w:val="none" w:sz="0" w:space="0" w:color="auto"/>
        <w:bottom w:val="none" w:sz="0" w:space="0" w:color="auto"/>
        <w:right w:val="none" w:sz="0" w:space="0" w:color="auto"/>
      </w:divBdr>
      <w:divsChild>
        <w:div w:id="955066097">
          <w:marLeft w:val="-225"/>
          <w:marRight w:val="-225"/>
          <w:marTop w:val="0"/>
          <w:marBottom w:val="0"/>
          <w:divBdr>
            <w:top w:val="none" w:sz="0" w:space="0" w:color="auto"/>
            <w:left w:val="none" w:sz="0" w:space="0" w:color="auto"/>
            <w:bottom w:val="none" w:sz="0" w:space="0" w:color="auto"/>
            <w:right w:val="none" w:sz="0" w:space="0" w:color="auto"/>
          </w:divBdr>
          <w:divsChild>
            <w:div w:id="1570312004">
              <w:marLeft w:val="0"/>
              <w:marRight w:val="0"/>
              <w:marTop w:val="0"/>
              <w:marBottom w:val="0"/>
              <w:divBdr>
                <w:top w:val="none" w:sz="0" w:space="0" w:color="auto"/>
                <w:left w:val="none" w:sz="0" w:space="0" w:color="auto"/>
                <w:bottom w:val="none" w:sz="0" w:space="0" w:color="auto"/>
                <w:right w:val="none" w:sz="0" w:space="0" w:color="auto"/>
              </w:divBdr>
              <w:divsChild>
                <w:div w:id="1989168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8822089">
          <w:marLeft w:val="-225"/>
          <w:marRight w:val="-225"/>
          <w:marTop w:val="0"/>
          <w:marBottom w:val="0"/>
          <w:divBdr>
            <w:top w:val="none" w:sz="0" w:space="0" w:color="auto"/>
            <w:left w:val="none" w:sz="0" w:space="0" w:color="auto"/>
            <w:bottom w:val="none" w:sz="0" w:space="0" w:color="auto"/>
            <w:right w:val="none" w:sz="0" w:space="0" w:color="auto"/>
          </w:divBdr>
          <w:divsChild>
            <w:div w:id="222646781">
              <w:marLeft w:val="0"/>
              <w:marRight w:val="0"/>
              <w:marTop w:val="0"/>
              <w:marBottom w:val="0"/>
              <w:divBdr>
                <w:top w:val="none" w:sz="0" w:space="0" w:color="auto"/>
                <w:left w:val="none" w:sz="0" w:space="0" w:color="auto"/>
                <w:bottom w:val="none" w:sz="0" w:space="0" w:color="auto"/>
                <w:right w:val="none" w:sz="0" w:space="0" w:color="auto"/>
              </w:divBdr>
              <w:divsChild>
                <w:div w:id="1977905841">
                  <w:marLeft w:val="0"/>
                  <w:marRight w:val="0"/>
                  <w:marTop w:val="0"/>
                  <w:marBottom w:val="750"/>
                  <w:divBdr>
                    <w:top w:val="none" w:sz="0" w:space="0" w:color="auto"/>
                    <w:left w:val="none" w:sz="0" w:space="0" w:color="auto"/>
                    <w:bottom w:val="none" w:sz="0" w:space="0" w:color="auto"/>
                    <w:right w:val="none" w:sz="0" w:space="0" w:color="auto"/>
                  </w:divBdr>
                  <w:divsChild>
                    <w:div w:id="1249189166">
                      <w:marLeft w:val="0"/>
                      <w:marRight w:val="0"/>
                      <w:marTop w:val="0"/>
                      <w:marBottom w:val="0"/>
                      <w:divBdr>
                        <w:top w:val="none" w:sz="0" w:space="0" w:color="auto"/>
                        <w:left w:val="none" w:sz="0" w:space="0" w:color="auto"/>
                        <w:bottom w:val="none" w:sz="0" w:space="0" w:color="auto"/>
                        <w:right w:val="none" w:sz="0" w:space="0" w:color="auto"/>
                      </w:divBdr>
                      <w:divsChild>
                        <w:div w:id="44910128">
                          <w:marLeft w:val="0"/>
                          <w:marRight w:val="0"/>
                          <w:marTop w:val="480"/>
                          <w:marBottom w:val="480"/>
                          <w:divBdr>
                            <w:top w:val="none" w:sz="0" w:space="0" w:color="auto"/>
                            <w:left w:val="none" w:sz="0" w:space="0" w:color="auto"/>
                            <w:bottom w:val="none" w:sz="0" w:space="0" w:color="auto"/>
                            <w:right w:val="none" w:sz="0" w:space="0" w:color="auto"/>
                          </w:divBdr>
                        </w:div>
                        <w:div w:id="1977441756">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 w:id="1900628580">
      <w:bodyDiv w:val="1"/>
      <w:marLeft w:val="0"/>
      <w:marRight w:val="0"/>
      <w:marTop w:val="0"/>
      <w:marBottom w:val="0"/>
      <w:divBdr>
        <w:top w:val="none" w:sz="0" w:space="0" w:color="auto"/>
        <w:left w:val="none" w:sz="0" w:space="0" w:color="auto"/>
        <w:bottom w:val="none" w:sz="0" w:space="0" w:color="auto"/>
        <w:right w:val="none" w:sz="0" w:space="0" w:color="auto"/>
      </w:divBdr>
    </w:div>
    <w:div w:id="1916285173">
      <w:bodyDiv w:val="1"/>
      <w:marLeft w:val="0"/>
      <w:marRight w:val="0"/>
      <w:marTop w:val="0"/>
      <w:marBottom w:val="0"/>
      <w:divBdr>
        <w:top w:val="none" w:sz="0" w:space="0" w:color="auto"/>
        <w:left w:val="none" w:sz="0" w:space="0" w:color="auto"/>
        <w:bottom w:val="none" w:sz="0" w:space="0" w:color="auto"/>
        <w:right w:val="none" w:sz="0" w:space="0" w:color="auto"/>
      </w:divBdr>
    </w:div>
    <w:div w:id="1920822747">
      <w:bodyDiv w:val="1"/>
      <w:marLeft w:val="0"/>
      <w:marRight w:val="0"/>
      <w:marTop w:val="0"/>
      <w:marBottom w:val="0"/>
      <w:divBdr>
        <w:top w:val="none" w:sz="0" w:space="0" w:color="auto"/>
        <w:left w:val="none" w:sz="0" w:space="0" w:color="auto"/>
        <w:bottom w:val="none" w:sz="0" w:space="0" w:color="auto"/>
        <w:right w:val="none" w:sz="0" w:space="0" w:color="auto"/>
      </w:divBdr>
    </w:div>
    <w:div w:id="21149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traumatru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annon-moore.staginghub.co.uk/get-in-tou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charitycommission.gov.uk/raising-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traumatrust.co.uk" TargetMode="External"/><Relationship Id="rId5" Type="http://schemas.openxmlformats.org/officeDocument/2006/relationships/styles" Target="styles.xml"/><Relationship Id="rId15" Type="http://schemas.openxmlformats.org/officeDocument/2006/relationships/hyperlink" Target="https://www.asa.org.uk/make-a-complaint.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draisingregulator.org.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4140fe-28a6-484e-a06c-f5bb5afb77bc" xsi:nil="true"/>
    <lcf76f155ced4ddcb4097134ff3c332f xmlns="ffe56fff-56ac-4f51-9c0a-1f5aca3cbd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0C346D89F1C47A1FA4166061EC857" ma:contentTypeVersion="11" ma:contentTypeDescription="Create a new document." ma:contentTypeScope="" ma:versionID="34155420f4d3cea33a02da4e9c52d48c">
  <xsd:schema xmlns:xsd="http://www.w3.org/2001/XMLSchema" xmlns:xs="http://www.w3.org/2001/XMLSchema" xmlns:p="http://schemas.microsoft.com/office/2006/metadata/properties" xmlns:ns2="ffe56fff-56ac-4f51-9c0a-1f5aca3cbdb1" xmlns:ns3="524140fe-28a6-484e-a06c-f5bb5afb77bc" targetNamespace="http://schemas.microsoft.com/office/2006/metadata/properties" ma:root="true" ma:fieldsID="3fe46a60e7956e00538269d93a13e137" ns2:_="" ns3:_="">
    <xsd:import namespace="ffe56fff-56ac-4f51-9c0a-1f5aca3cbdb1"/>
    <xsd:import namespace="524140fe-28a6-484e-a06c-f5bb5afb7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56fff-56ac-4f51-9c0a-1f5aca3cb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b77c42-80c8-424f-becd-849c9afa87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40fe-28a6-484e-a06c-f5bb5afb77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993f9-200a-40c1-9bd1-d4786656a3f2}" ma:internalName="TaxCatchAll" ma:showField="CatchAllData" ma:web="524140fe-28a6-484e-a06c-f5bb5afb7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CC55E-3606-44C3-8E1B-0D1A6A27866C}">
  <ds:schemaRefs>
    <ds:schemaRef ds:uri="http://schemas.microsoft.com/office/2006/metadata/properties"/>
    <ds:schemaRef ds:uri="http://schemas.microsoft.com/office/infopath/2007/PartnerControls"/>
    <ds:schemaRef ds:uri="524140fe-28a6-484e-a06c-f5bb5afb77bc"/>
    <ds:schemaRef ds:uri="ffe56fff-56ac-4f51-9c0a-1f5aca3cbdb1"/>
  </ds:schemaRefs>
</ds:datastoreItem>
</file>

<file path=customXml/itemProps2.xml><?xml version="1.0" encoding="utf-8"?>
<ds:datastoreItem xmlns:ds="http://schemas.openxmlformats.org/officeDocument/2006/customXml" ds:itemID="{0BA105E8-BC1C-4214-BEA7-E6646A63A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56fff-56ac-4f51-9c0a-1f5aca3cbdb1"/>
    <ds:schemaRef ds:uri="524140fe-28a6-484e-a06c-f5bb5afb7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847E8-2798-4A1D-9E00-D395E4FA5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SMTT</dc:creator>
  <cp:keywords/>
  <dc:description/>
  <cp:lastModifiedBy>Office @ SMTT</cp:lastModifiedBy>
  <cp:revision>44</cp:revision>
  <dcterms:created xsi:type="dcterms:W3CDTF">2024-12-30T13:46:00Z</dcterms:created>
  <dcterms:modified xsi:type="dcterms:W3CDTF">2025-03-19T15:30:00Z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0x01010042D0C346D89F1C47A1FA4166061EC857</vt:lpwstr>
  </property>
  <property fmtid="{D5CDD505-2E9C-101B-9397-08002B2CF9AE}" pid="3" name="MediaServiceImageTags">
    <vt:lpwstr/>
  </property>
</Properties>
</file>